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10461" w:type="dxa"/>
        <w:tblLayout w:type="fixed"/>
        <w:tblLook w:val="04A0" w:firstRow="1" w:lastRow="0" w:firstColumn="1" w:lastColumn="0" w:noHBand="0" w:noVBand="1"/>
      </w:tblPr>
      <w:tblGrid>
        <w:gridCol w:w="959"/>
        <w:gridCol w:w="140"/>
        <w:gridCol w:w="285"/>
        <w:gridCol w:w="1134"/>
        <w:gridCol w:w="284"/>
        <w:gridCol w:w="270"/>
        <w:gridCol w:w="301"/>
        <w:gridCol w:w="1697"/>
        <w:gridCol w:w="567"/>
        <w:gridCol w:w="138"/>
        <w:gridCol w:w="287"/>
        <w:gridCol w:w="1417"/>
        <w:gridCol w:w="426"/>
        <w:gridCol w:w="425"/>
        <w:gridCol w:w="1705"/>
        <w:gridCol w:w="415"/>
        <w:gridCol w:w="11"/>
      </w:tblGrid>
      <w:tr w:rsidR="008E5FDB" w:rsidRPr="00E93053" w:rsidTr="00DD5007">
        <w:trPr>
          <w:gridAfter w:val="1"/>
          <w:wAfter w:w="11" w:type="dxa"/>
          <w:trHeight w:val="70"/>
        </w:trPr>
        <w:tc>
          <w:tcPr>
            <w:tcW w:w="104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8E5FDB" w:rsidRPr="00E93053" w:rsidTr="00DD5007">
        <w:trPr>
          <w:gridAfter w:val="1"/>
          <w:wAfter w:w="11" w:type="dxa"/>
          <w:trHeight w:val="212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9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8E5FDB" w:rsidRPr="00E93053" w:rsidTr="00DD5007">
        <w:trPr>
          <w:gridAfter w:val="1"/>
          <w:wAfter w:w="11" w:type="dxa"/>
          <w:trHeight w:val="146"/>
        </w:trPr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197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69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26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8E5FDB" w:rsidRPr="00E93053" w:rsidTr="00DD5007">
        <w:trPr>
          <w:gridAfter w:val="1"/>
          <w:wAfter w:w="11" w:type="dxa"/>
          <w:trHeight w:val="304"/>
        </w:trPr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197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6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26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8E5FDB" w:rsidRPr="008842E5" w:rsidTr="00DD5007">
        <w:trPr>
          <w:gridAfter w:val="1"/>
          <w:wAfter w:w="11" w:type="dxa"/>
          <w:trHeight w:val="70"/>
        </w:trPr>
        <w:tc>
          <w:tcPr>
            <w:tcW w:w="1045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8E5FDB" w:rsidRPr="008842E5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6C7351" w:rsidRPr="00EE65BD" w:rsidTr="00DD5007">
        <w:tc>
          <w:tcPr>
            <w:tcW w:w="1046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7351" w:rsidRPr="00EE65BD" w:rsidRDefault="006C7351" w:rsidP="00EF64B0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6"/>
                <w:szCs w:val="16"/>
                <w:lang w:eastAsia="ar-SA"/>
              </w:rPr>
            </w:pPr>
          </w:p>
        </w:tc>
      </w:tr>
      <w:tr w:rsidR="006C7351" w:rsidTr="00DD5007">
        <w:trPr>
          <w:trHeight w:val="441"/>
        </w:trPr>
        <w:tc>
          <w:tcPr>
            <w:tcW w:w="104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D5007" w:rsidRDefault="006C7351" w:rsidP="00DD5007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 w:rsidRPr="00DD5007">
              <w:rPr>
                <w:rFonts w:eastAsia="Times New Roman"/>
                <w:b/>
                <w:lang w:eastAsia="ar-SA"/>
              </w:rPr>
              <w:t xml:space="preserve">ПОРУЧЕНИЕ </w:t>
            </w:r>
          </w:p>
          <w:p w:rsidR="00DD5007" w:rsidRDefault="006C7351" w:rsidP="00DD5007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 w:rsidRPr="00DD5007">
              <w:rPr>
                <w:rFonts w:eastAsia="Times New Roman"/>
                <w:b/>
                <w:lang w:eastAsia="ar-SA"/>
              </w:rPr>
              <w:t xml:space="preserve">НА ОТМЕНУ РАСПОРЯЖЕНИЯ </w:t>
            </w:r>
            <w:r w:rsidR="00437016" w:rsidRPr="00DD5007">
              <w:rPr>
                <w:rFonts w:eastAsia="Times New Roman"/>
                <w:b/>
                <w:lang w:eastAsia="ar-SA"/>
              </w:rPr>
              <w:t xml:space="preserve">НА СПИСАНИЕ (ЗАЧИСЛЕНИЕ) ЦЕННЫХ БУМАГ </w:t>
            </w:r>
          </w:p>
          <w:p w:rsidR="00DD5007" w:rsidRDefault="00437016" w:rsidP="00DD5007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 w:rsidRPr="00DD5007">
              <w:rPr>
                <w:rFonts w:eastAsia="Times New Roman"/>
                <w:b/>
                <w:lang w:eastAsia="ar-SA"/>
              </w:rPr>
              <w:t>ПО ЛИЦЕВОМУ СЧЕТУ</w:t>
            </w:r>
          </w:p>
          <w:p w:rsidR="006C7351" w:rsidRPr="00DD5007" w:rsidRDefault="00437016" w:rsidP="00DD5007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 w:rsidRPr="00DD5007">
              <w:rPr>
                <w:rFonts w:eastAsia="Times New Roman"/>
                <w:b/>
                <w:lang w:eastAsia="ar-SA"/>
              </w:rPr>
              <w:t xml:space="preserve"> НОМИНАЛЬНОГО ДЕРЖАТЕЛЯ ЦЕНТРАЛЬНОГО ДЕПОЗИТАРИЯ</w:t>
            </w:r>
          </w:p>
        </w:tc>
      </w:tr>
      <w:tr w:rsidR="006C7351" w:rsidRPr="00641AED" w:rsidTr="00DD5007">
        <w:tc>
          <w:tcPr>
            <w:tcW w:w="1046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351" w:rsidRPr="00641AED" w:rsidRDefault="006C7351" w:rsidP="00EF64B0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8"/>
                <w:szCs w:val="16"/>
                <w:lang w:eastAsia="ar-SA"/>
              </w:rPr>
            </w:pPr>
          </w:p>
        </w:tc>
      </w:tr>
      <w:tr w:rsidR="006C7351" w:rsidRPr="00641AED" w:rsidTr="00DD5007">
        <w:trPr>
          <w:trHeight w:val="204"/>
        </w:trPr>
        <w:tc>
          <w:tcPr>
            <w:tcW w:w="10461" w:type="dxa"/>
            <w:gridSpan w:val="1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D5D38" w:rsidRPr="00DD5007" w:rsidRDefault="00DD5007" w:rsidP="000D5D38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62743">
              <w:rPr>
                <w:rFonts w:eastAsia="Times New Roman" w:cs="Times New Roman"/>
                <w:sz w:val="20"/>
                <w:szCs w:val="20"/>
                <w:lang w:eastAsia="ar-SA"/>
              </w:rPr>
              <w:t>Сведения о лице, подавшем распоряжение:</w:t>
            </w:r>
          </w:p>
        </w:tc>
      </w:tr>
      <w:tr w:rsidR="00DD5007" w:rsidRPr="00641AED" w:rsidTr="00DD5007">
        <w:trPr>
          <w:trHeight w:val="204"/>
        </w:trPr>
        <w:tc>
          <w:tcPr>
            <w:tcW w:w="10461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007" w:rsidRPr="00DD5007" w:rsidRDefault="00DD5007" w:rsidP="000D5D38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D5007" w:rsidRPr="00641AED" w:rsidTr="00DD5007">
        <w:trPr>
          <w:trHeight w:val="204"/>
        </w:trPr>
        <w:tc>
          <w:tcPr>
            <w:tcW w:w="10461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007" w:rsidRPr="00DD5007" w:rsidRDefault="00DD5007" w:rsidP="000D5D38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437016" w:rsidTr="00DD5007">
        <w:trPr>
          <w:trHeight w:val="88"/>
        </w:trPr>
        <w:tc>
          <w:tcPr>
            <w:tcW w:w="10461" w:type="dxa"/>
            <w:gridSpan w:val="1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16" w:rsidRPr="005C1208" w:rsidRDefault="00F44CB7" w:rsidP="00437016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</w:t>
            </w: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Ф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амилия, имя, отчество (последнее - при </w:t>
            </w: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наличии) для физических лиц ил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и полное наименование для юридических лиц)</w:t>
            </w:r>
            <w:bookmarkStart w:id="0" w:name="_GoBack"/>
            <w:bookmarkEnd w:id="0"/>
          </w:p>
        </w:tc>
      </w:tr>
      <w:tr w:rsidR="000D5D38" w:rsidTr="00F119F6"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5007" w:rsidRPr="00DD5007" w:rsidRDefault="000D5D38" w:rsidP="00DD5007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D5007">
              <w:rPr>
                <w:rFonts w:eastAsia="Times New Roman" w:cs="Times New Roman"/>
                <w:sz w:val="20"/>
                <w:szCs w:val="20"/>
                <w:lang w:eastAsia="ar-SA"/>
              </w:rPr>
              <w:t>в лице</w:t>
            </w:r>
          </w:p>
        </w:tc>
        <w:tc>
          <w:tcPr>
            <w:tcW w:w="9502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D5D38" w:rsidRPr="00DD5007" w:rsidRDefault="000D5D38" w:rsidP="003F0CC4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D5D38" w:rsidRPr="00AD4B24" w:rsidTr="00F119F6">
        <w:trPr>
          <w:trHeight w:val="283"/>
        </w:trPr>
        <w:tc>
          <w:tcPr>
            <w:tcW w:w="251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5D38" w:rsidRPr="00DD5007" w:rsidRDefault="00F119F6" w:rsidP="00DD5007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</w:t>
            </w:r>
          </w:p>
        </w:tc>
        <w:tc>
          <w:tcPr>
            <w:tcW w:w="7943" w:type="dxa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D38" w:rsidRPr="00DD5007" w:rsidRDefault="000D5D38" w:rsidP="00EF64B0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D5D38" w:rsidRPr="00AD4B24" w:rsidTr="00DD5007">
        <w:trPr>
          <w:trHeight w:val="576"/>
        </w:trPr>
        <w:tc>
          <w:tcPr>
            <w:tcW w:w="10461" w:type="dxa"/>
            <w:gridSpan w:val="1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D5D38" w:rsidRPr="00DD5007" w:rsidRDefault="000D5D38" w:rsidP="00064B0B">
            <w:pPr>
              <w:suppressAutoHyphens/>
              <w:rPr>
                <w:rFonts w:eastAsia="Tahoma" w:cs="Times New Roman"/>
                <w:b/>
                <w:bCs/>
                <w:sz w:val="20"/>
                <w:szCs w:val="20"/>
                <w:lang w:eastAsia="ar-SA"/>
              </w:rPr>
            </w:pPr>
            <w:r w:rsidRPr="00DD5007">
              <w:rPr>
                <w:rFonts w:eastAsia="Tahoma" w:cs="Times New Roman"/>
                <w:b/>
                <w:bCs/>
                <w:sz w:val="20"/>
                <w:szCs w:val="20"/>
                <w:lang w:eastAsia="ar-SA"/>
              </w:rPr>
              <w:t xml:space="preserve">Настоящим прошу отменить </w:t>
            </w:r>
            <w:r w:rsidR="000C5DEE" w:rsidRPr="00DD5007">
              <w:rPr>
                <w:rFonts w:eastAsia="Tahoma" w:cs="Times New Roman"/>
                <w:b/>
                <w:bCs/>
                <w:sz w:val="20"/>
                <w:szCs w:val="20"/>
                <w:lang w:eastAsia="ar-SA"/>
              </w:rPr>
              <w:t>проведение операции</w:t>
            </w:r>
            <w:r w:rsidRPr="00DD5007">
              <w:rPr>
                <w:rFonts w:eastAsia="Tahoma" w:cs="Times New Roman"/>
                <w:b/>
                <w:bCs/>
                <w:sz w:val="20"/>
                <w:szCs w:val="20"/>
                <w:lang w:eastAsia="ar-SA"/>
              </w:rPr>
              <w:t xml:space="preserve"> о списании (зачислении) ценных бумаг (далее - ЦБ) по лицевому счету номинального держателя центрального депозитария в реестре </w:t>
            </w:r>
            <w:r w:rsidR="00064B0B" w:rsidRPr="00064B0B">
              <w:rPr>
                <w:rFonts w:eastAsia="Tahoma" w:cs="Times New Roman"/>
                <w:b/>
                <w:bCs/>
                <w:sz w:val="20"/>
                <w:szCs w:val="20"/>
                <w:lang w:eastAsia="ar-SA"/>
              </w:rPr>
              <w:t>владельцев инвестицион</w:t>
            </w:r>
            <w:r w:rsidR="00064B0B">
              <w:rPr>
                <w:rFonts w:eastAsia="Tahoma" w:cs="Times New Roman"/>
                <w:b/>
                <w:bCs/>
                <w:sz w:val="20"/>
                <w:szCs w:val="20"/>
                <w:lang w:eastAsia="ar-SA"/>
              </w:rPr>
              <w:t>ных паев инвестиционного фонда:</w:t>
            </w:r>
          </w:p>
        </w:tc>
      </w:tr>
      <w:tr w:rsidR="000D5D38" w:rsidRPr="00AD4B24" w:rsidTr="00DD5007">
        <w:trPr>
          <w:trHeight w:val="283"/>
        </w:trPr>
        <w:tc>
          <w:tcPr>
            <w:tcW w:w="10461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D5007" w:rsidRPr="00DD5007" w:rsidRDefault="00DD5007" w:rsidP="00EF64B0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D5D38" w:rsidRPr="00AD4B24" w:rsidTr="00064B0B">
        <w:trPr>
          <w:trHeight w:val="283"/>
        </w:trPr>
        <w:tc>
          <w:tcPr>
            <w:tcW w:w="10461" w:type="dxa"/>
            <w:gridSpan w:val="1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38" w:rsidRPr="00AD4B24" w:rsidRDefault="00064B0B" w:rsidP="00064B0B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064B0B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(Полное наименование паевого инвестиционного фонда)</w:t>
            </w:r>
          </w:p>
        </w:tc>
      </w:tr>
      <w:tr w:rsidR="00064B0B" w:rsidRPr="00641AED" w:rsidTr="00064B0B">
        <w:tc>
          <w:tcPr>
            <w:tcW w:w="10461" w:type="dxa"/>
            <w:gridSpan w:val="1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4B0B" w:rsidRPr="00DD5007" w:rsidRDefault="00064B0B" w:rsidP="002702BD">
            <w:pPr>
              <w:suppressAutoHyphens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064B0B" w:rsidTr="00064B0B">
        <w:tc>
          <w:tcPr>
            <w:tcW w:w="10461" w:type="dxa"/>
            <w:gridSpan w:val="1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0B" w:rsidRPr="00DD5007" w:rsidRDefault="00064B0B" w:rsidP="00064B0B">
            <w:pPr>
              <w:suppressAutoHyphens/>
              <w:jc w:val="center"/>
              <w:rPr>
                <w:rFonts w:eastAsia="Tahoma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(Полное наименование управляющей компании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)</w:t>
            </w:r>
          </w:p>
        </w:tc>
      </w:tr>
      <w:tr w:rsidR="000D5D38" w:rsidTr="00DD5007"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5D38" w:rsidRPr="006268E7" w:rsidRDefault="00DD5007" w:rsidP="006268E7">
            <w:pPr>
              <w:suppressAutoHyphens/>
              <w:jc w:val="both"/>
              <w:rPr>
                <w:rFonts w:eastAsia="Tahoma" w:cs="Times New Roman"/>
                <w:b/>
                <w:bCs/>
                <w:sz w:val="20"/>
                <w:szCs w:val="20"/>
                <w:lang w:eastAsia="ar-SA"/>
              </w:rPr>
            </w:pPr>
            <w:r w:rsidRPr="008E383A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в количестве</w:t>
            </w:r>
            <w:r w:rsidRPr="00A236C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</w:t>
            </w:r>
            <w:r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Ц</w:t>
            </w: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ифрами и прописью)</w:t>
            </w:r>
          </w:p>
        </w:tc>
        <w:tc>
          <w:tcPr>
            <w:tcW w:w="7659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5D38" w:rsidRPr="006268E7" w:rsidRDefault="000D5D38" w:rsidP="006268E7">
            <w:pPr>
              <w:suppressAutoHyphens/>
              <w:jc w:val="both"/>
              <w:rPr>
                <w:rFonts w:eastAsia="Tahoma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D5D38" w:rsidTr="00DD5007">
        <w:trPr>
          <w:trHeight w:val="381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5D38" w:rsidRPr="00DD5007" w:rsidRDefault="000D5D38" w:rsidP="006268E7">
            <w:pPr>
              <w:suppressAutoHyphens/>
              <w:jc w:val="both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DD5007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 основании</w:t>
            </w:r>
          </w:p>
        </w:tc>
        <w:tc>
          <w:tcPr>
            <w:tcW w:w="425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5D38" w:rsidRPr="00DD5007" w:rsidRDefault="000D5D38" w:rsidP="006268E7">
            <w:pPr>
              <w:suppressAutoHyphens/>
              <w:jc w:val="both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5D38" w:rsidRPr="00DD5007" w:rsidRDefault="000D5D38" w:rsidP="006268E7">
            <w:pPr>
              <w:suppressAutoHyphens/>
              <w:jc w:val="both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DD5007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5D38" w:rsidRPr="00DD5007" w:rsidRDefault="000D5D38" w:rsidP="006268E7">
            <w:pPr>
              <w:suppressAutoHyphens/>
              <w:jc w:val="both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5D38" w:rsidRPr="00DD5007" w:rsidRDefault="000D5D38" w:rsidP="006268E7">
            <w:pPr>
              <w:suppressAutoHyphens/>
              <w:jc w:val="both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DD5007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от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D5D38" w:rsidRPr="00DD5007" w:rsidRDefault="000D5D38" w:rsidP="006268E7">
            <w:pPr>
              <w:suppressAutoHyphens/>
              <w:jc w:val="both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0D5D38" w:rsidTr="00DD5007">
        <w:trPr>
          <w:trHeight w:val="58"/>
        </w:trPr>
        <w:tc>
          <w:tcPr>
            <w:tcW w:w="10461" w:type="dxa"/>
            <w:gridSpan w:val="1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38" w:rsidRPr="00641AED" w:rsidRDefault="00DD5007" w:rsidP="000D5D38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</w:t>
            </w:r>
            <w:r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П</w:t>
            </w: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олное наименование, дата и номер договора)</w:t>
            </w:r>
          </w:p>
        </w:tc>
      </w:tr>
      <w:tr w:rsidR="000D5D38" w:rsidTr="00064B0B">
        <w:trPr>
          <w:trHeight w:val="381"/>
        </w:trPr>
        <w:tc>
          <w:tcPr>
            <w:tcW w:w="74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5D38" w:rsidRPr="00DD5007" w:rsidRDefault="000D5D38" w:rsidP="000D5D38">
            <w:pPr>
              <w:suppressAutoHyphens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DD5007">
              <w:rPr>
                <w:rFonts w:eastAsia="Times New Roman"/>
                <w:bCs/>
                <w:sz w:val="20"/>
                <w:szCs w:val="20"/>
                <w:lang w:eastAsia="ar-SA"/>
              </w:rPr>
              <w:t>Уникальный идентификационный номер, присвоенный в соответствии с условиями осуществления депозитарной деятельности центрального депозитария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38" w:rsidRPr="00DD5007" w:rsidRDefault="000D5D38" w:rsidP="000D5D38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tbl>
      <w:tblPr>
        <w:tblW w:w="10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4"/>
      </w:tblGrid>
      <w:tr w:rsidR="006268E7" w:rsidRPr="00DD5007" w:rsidTr="00064B0B">
        <w:trPr>
          <w:cantSplit/>
          <w:trHeight w:val="818"/>
        </w:trPr>
        <w:tc>
          <w:tcPr>
            <w:tcW w:w="1046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0D5D38" w:rsidRPr="00DD5007" w:rsidRDefault="000D5D38" w:rsidP="006268E7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  <w:p w:rsidR="006268E7" w:rsidRPr="00DD5007" w:rsidRDefault="006268E7" w:rsidP="00DD500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DD5007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В случае отказа в совершении операции уведомление прошу отправить по адресу: </w:t>
            </w:r>
          </w:p>
        </w:tc>
      </w:tr>
    </w:tbl>
    <w:p w:rsidR="006268E7" w:rsidRPr="00DD5007" w:rsidRDefault="006268E7" w:rsidP="00DD5007">
      <w:pPr>
        <w:pBdr>
          <w:bottom w:val="dotted" w:sz="4" w:space="0" w:color="auto"/>
        </w:pBdr>
        <w:rPr>
          <w:sz w:val="20"/>
          <w:szCs w:val="20"/>
        </w:rPr>
      </w:pPr>
    </w:p>
    <w:tbl>
      <w:tblPr>
        <w:tblStyle w:val="aff6"/>
        <w:tblW w:w="10455" w:type="dxa"/>
        <w:tblLayout w:type="fixed"/>
        <w:tblLook w:val="04A0" w:firstRow="1" w:lastRow="0" w:firstColumn="1" w:lastColumn="0" w:noHBand="0" w:noVBand="1"/>
      </w:tblPr>
      <w:tblGrid>
        <w:gridCol w:w="2376"/>
        <w:gridCol w:w="72"/>
        <w:gridCol w:w="493"/>
        <w:gridCol w:w="1845"/>
        <w:gridCol w:w="423"/>
        <w:gridCol w:w="5246"/>
      </w:tblGrid>
      <w:tr w:rsidR="00676E9A" w:rsidRPr="00DD5007" w:rsidTr="003F5A10">
        <w:trPr>
          <w:gridAfter w:val="2"/>
          <w:wAfter w:w="5669" w:type="dxa"/>
          <w:trHeight w:val="70"/>
        </w:trPr>
        <w:tc>
          <w:tcPr>
            <w:tcW w:w="2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76E9A" w:rsidRPr="00DD5007" w:rsidRDefault="00676E9A" w:rsidP="003F5A1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DD5007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Дата</w:t>
            </w:r>
            <w:r w:rsidRPr="00DD500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DD5007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заполнения</w:t>
            </w:r>
            <w:r w:rsidRPr="00DD500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:  </w:t>
            </w: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76E9A" w:rsidRPr="00DD5007" w:rsidRDefault="00676E9A" w:rsidP="003F5A1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76E9A" w:rsidRPr="00DD5007" w:rsidTr="003F5A10">
        <w:trPr>
          <w:trHeight w:val="70"/>
        </w:trPr>
        <w:tc>
          <w:tcPr>
            <w:tcW w:w="104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E9A" w:rsidRPr="00DD5007" w:rsidRDefault="00676E9A" w:rsidP="003F5A1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76E9A" w:rsidRPr="00DD5007" w:rsidTr="003F5A10">
        <w:trPr>
          <w:trHeight w:val="70"/>
        </w:trPr>
        <w:tc>
          <w:tcPr>
            <w:tcW w:w="104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E9A" w:rsidRPr="00DD5007" w:rsidRDefault="00676E9A" w:rsidP="003F5A1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DD5007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Подпись зарегистрированного лица (уполномоченного представителя):</w:t>
            </w:r>
          </w:p>
        </w:tc>
      </w:tr>
      <w:tr w:rsidR="00676E9A" w:rsidRPr="00DD5007" w:rsidTr="003F5A10">
        <w:trPr>
          <w:trHeight w:val="524"/>
        </w:trPr>
        <w:tc>
          <w:tcPr>
            <w:tcW w:w="244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76E9A" w:rsidRPr="00DD5007" w:rsidRDefault="00676E9A" w:rsidP="003F5A1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E9A" w:rsidRPr="00DD5007" w:rsidRDefault="00676E9A" w:rsidP="003F5A1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DD5007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76E9A" w:rsidRPr="00DD5007" w:rsidRDefault="00676E9A" w:rsidP="003F5A1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E9A" w:rsidRPr="00DD5007" w:rsidRDefault="00676E9A" w:rsidP="003F5A1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DD5007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/</w:t>
            </w:r>
          </w:p>
        </w:tc>
      </w:tr>
      <w:tr w:rsidR="00676E9A" w:rsidTr="003F5A10">
        <w:trPr>
          <w:trHeight w:val="140"/>
        </w:trPr>
        <w:tc>
          <w:tcPr>
            <w:tcW w:w="244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76E9A" w:rsidRPr="008842E5" w:rsidRDefault="00676E9A" w:rsidP="003F5A1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E9A" w:rsidRPr="00882222" w:rsidRDefault="00676E9A" w:rsidP="003F5A1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882222">
              <w:rPr>
                <w:rFonts w:eastAsia="Times New Roman" w:cs="Times New Roman"/>
                <w:sz w:val="16"/>
                <w:szCs w:val="16"/>
                <w:lang w:eastAsia="ar-SA"/>
              </w:rPr>
              <w:t>МП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76E9A" w:rsidRPr="008842E5" w:rsidRDefault="00676E9A" w:rsidP="003F5A1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Ф.И.О.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E9A" w:rsidRPr="008842E5" w:rsidRDefault="00676E9A" w:rsidP="003F5A1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</w:tbl>
    <w:p w:rsidR="006268E7" w:rsidRPr="006C7351" w:rsidRDefault="006268E7" w:rsidP="00DD5007"/>
    <w:sectPr w:rsidR="006268E7" w:rsidRPr="006C7351" w:rsidSect="0018581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09" w:right="1080" w:bottom="1440" w:left="1080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0FA" w:rsidRDefault="009B50FA" w:rsidP="000A38CC">
      <w:pPr>
        <w:spacing w:after="0" w:line="240" w:lineRule="auto"/>
      </w:pPr>
      <w:r>
        <w:separator/>
      </w:r>
    </w:p>
  </w:endnote>
  <w:endnote w:type="continuationSeparator" w:id="0">
    <w:p w:rsidR="009B50FA" w:rsidRDefault="009B50FA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D6" w:rsidRDefault="001079D6">
    <w:pPr>
      <w:pStyle w:val="af2"/>
      <w:jc w:val="center"/>
    </w:pPr>
  </w:p>
  <w:p w:rsidR="001079D6" w:rsidRDefault="001079D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81E" w:rsidRDefault="0018581E" w:rsidP="0018581E">
    <w:pPr>
      <w:pStyle w:val="af2"/>
      <w:jc w:val="both"/>
      <w:rPr>
        <w:rFonts w:ascii="Times New Roman" w:eastAsia="Times New Roman" w:hAnsi="Times New Roman" w:cs="Times New Roman"/>
        <w:i/>
        <w:sz w:val="14"/>
        <w:szCs w:val="14"/>
        <w:lang w:eastAsia="ar-SA"/>
      </w:rPr>
    </w:pPr>
    <w:r>
      <w:rPr>
        <w:rFonts w:ascii="Times New Roman" w:eastAsia="Times New Roman" w:hAnsi="Times New Roman" w:cs="Times New Roman"/>
        <w:b/>
        <w:i/>
        <w:sz w:val="14"/>
        <w:szCs w:val="14"/>
        <w:lang w:eastAsia="ar-SA"/>
      </w:rPr>
      <w:t>Примечание</w:t>
    </w:r>
    <w:r>
      <w:rPr>
        <w:rFonts w:ascii="Times New Roman" w:eastAsia="Times New Roman" w:hAnsi="Times New Roman" w:cs="Times New Roman"/>
        <w:i/>
        <w:sz w:val="14"/>
        <w:szCs w:val="14"/>
        <w:lang w:eastAsia="ar-SA"/>
      </w:rPr>
      <w:t xml:space="preserve">: </w:t>
    </w:r>
    <w:r w:rsidR="00613311">
      <w:rPr>
        <w:rFonts w:ascii="Times New Roman" w:eastAsia="Times New Roman" w:hAnsi="Times New Roman" w:cs="Times New Roman"/>
        <w:i/>
        <w:sz w:val="14"/>
        <w:szCs w:val="14"/>
        <w:lang w:eastAsia="ar-SA"/>
      </w:rPr>
      <w:t>в</w:t>
    </w:r>
    <w:r>
      <w:rPr>
        <w:rFonts w:ascii="Times New Roman" w:eastAsia="Times New Roman" w:hAnsi="Times New Roman" w:cs="Times New Roman"/>
        <w:i/>
        <w:sz w:val="14"/>
        <w:szCs w:val="14"/>
        <w:lang w:eastAsia="ar-SA"/>
      </w:rPr>
      <w:t>носимые данные должны быть заполнены разборчиво и без исправлений.</w:t>
    </w:r>
  </w:p>
  <w:p w:rsidR="0018581E" w:rsidRDefault="0018581E" w:rsidP="0018581E">
    <w:pPr>
      <w:spacing w:line="240" w:lineRule="auto"/>
      <w:jc w:val="both"/>
      <w:rPr>
        <w:rFonts w:eastAsia="Times New Roman" w:cs="Times New Roman"/>
        <w:i/>
        <w:sz w:val="14"/>
        <w:szCs w:val="14"/>
        <w:lang w:eastAsia="ar-SA"/>
      </w:rPr>
    </w:pPr>
    <w:r>
      <w:rPr>
        <w:rFonts w:eastAsia="Times New Roman" w:cs="Times New Roman"/>
        <w:i/>
        <w:sz w:val="14"/>
        <w:szCs w:val="14"/>
        <w:lang w:eastAsia="ar-SA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</w:p>
  <w:p w:rsidR="00DF313F" w:rsidRPr="0018581E" w:rsidRDefault="00DF313F" w:rsidP="0018581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0FA" w:rsidRDefault="009B50FA" w:rsidP="000A38CC">
      <w:pPr>
        <w:spacing w:after="0" w:line="240" w:lineRule="auto"/>
      </w:pPr>
      <w:r>
        <w:separator/>
      </w:r>
    </w:p>
  </w:footnote>
  <w:footnote w:type="continuationSeparator" w:id="0">
    <w:p w:rsidR="009B50FA" w:rsidRDefault="009B50FA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B2D">
          <w:rPr>
            <w:noProof/>
          </w:rPr>
          <w:t>2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10461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9"/>
      <w:gridCol w:w="5232"/>
    </w:tblGrid>
    <w:tr w:rsidR="00DF313F" w:rsidTr="00CC2C7D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DF313F" w:rsidRDefault="00D04754" w:rsidP="00451DB5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064B0B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ПИФ </w:t>
          </w:r>
          <w:r w:rsidR="00DF313F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493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DF313F" w:rsidRDefault="00DF313F" w:rsidP="00437016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Форма № </w:t>
          </w:r>
          <w:r w:rsidR="00437016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13</w:t>
          </w:r>
        </w:p>
      </w:tc>
    </w:tr>
  </w:tbl>
  <w:p w:rsidR="00DF313F" w:rsidRDefault="00DF313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9.6pt;height:12pt" o:bullet="t">
        <v:imagedata r:id="rId1" o:title="clip_image001"/>
      </v:shape>
    </w:pict>
  </w:numPicBullet>
  <w:numPicBullet w:numPicBulletId="1">
    <w:pict>
      <v:shape id="_x0000_i1055" type="#_x0000_t75" style="width:11.4pt;height:11.4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2C87063"/>
    <w:multiLevelType w:val="multilevel"/>
    <w:tmpl w:val="4852EBDE"/>
    <w:lvl w:ilvl="0">
      <w:start w:val="1"/>
      <w:numFmt w:val="decimal"/>
      <w:suff w:val="space"/>
      <w:lvlText w:val="Раздел %1"/>
      <w:lvlJc w:val="center"/>
      <w:pPr>
        <w:ind w:left="0" w:firstLine="709"/>
      </w:pPr>
      <w:rPr>
        <w:rFonts w:hint="default"/>
        <w:b/>
        <w:sz w:val="26"/>
        <w:szCs w:val="26"/>
      </w:rPr>
    </w:lvl>
    <w:lvl w:ilvl="1">
      <w:start w:val="1"/>
      <w:numFmt w:val="decimal"/>
      <w:pStyle w:val="5"/>
      <w:suff w:val="space"/>
      <w:lvlText w:val="%1.%2."/>
      <w:lvlJc w:val="left"/>
      <w:pPr>
        <w:ind w:left="0" w:firstLine="709"/>
      </w:pPr>
      <w:rPr>
        <w:rFonts w:hint="default"/>
        <w:b/>
        <w:sz w:val="26"/>
        <w:szCs w:val="26"/>
      </w:rPr>
    </w:lvl>
    <w:lvl w:ilvl="2">
      <w:start w:val="1"/>
      <w:numFmt w:val="decimal"/>
      <w:pStyle w:val="3"/>
      <w:suff w:val="space"/>
      <w:lvlText w:val="%1.%2.%3."/>
      <w:lvlJc w:val="left"/>
      <w:pPr>
        <w:ind w:left="426" w:firstLine="709"/>
      </w:pPr>
      <w:rPr>
        <w:rFonts w:hint="default"/>
        <w:b/>
        <w:sz w:val="26"/>
        <w:szCs w:val="26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sz w:val="26"/>
        <w:szCs w:val="26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60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1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7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9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3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4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6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9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3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5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8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2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3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4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9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2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4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0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1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2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3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4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7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2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3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4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5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7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0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2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2"/>
  </w:num>
  <w:num w:numId="2">
    <w:abstractNumId w:val="41"/>
  </w:num>
  <w:num w:numId="3">
    <w:abstractNumId w:val="61"/>
  </w:num>
  <w:num w:numId="4">
    <w:abstractNumId w:val="23"/>
  </w:num>
  <w:num w:numId="5">
    <w:abstractNumId w:val="117"/>
  </w:num>
  <w:num w:numId="6">
    <w:abstractNumId w:val="95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7"/>
  </w:num>
  <w:num w:numId="17">
    <w:abstractNumId w:val="32"/>
  </w:num>
  <w:num w:numId="18">
    <w:abstractNumId w:val="89"/>
  </w:num>
  <w:num w:numId="19">
    <w:abstractNumId w:val="12"/>
  </w:num>
  <w:num w:numId="20">
    <w:abstractNumId w:val="104"/>
  </w:num>
  <w:num w:numId="21">
    <w:abstractNumId w:val="39"/>
  </w:num>
  <w:num w:numId="22">
    <w:abstractNumId w:val="28"/>
  </w:num>
  <w:num w:numId="23">
    <w:abstractNumId w:val="64"/>
  </w:num>
  <w:num w:numId="24">
    <w:abstractNumId w:val="108"/>
  </w:num>
  <w:num w:numId="25">
    <w:abstractNumId w:val="47"/>
  </w:num>
  <w:num w:numId="26">
    <w:abstractNumId w:val="91"/>
  </w:num>
  <w:num w:numId="27">
    <w:abstractNumId w:val="45"/>
  </w:num>
  <w:num w:numId="28">
    <w:abstractNumId w:val="129"/>
  </w:num>
  <w:num w:numId="29">
    <w:abstractNumId w:val="29"/>
  </w:num>
  <w:num w:numId="30">
    <w:abstractNumId w:val="11"/>
  </w:num>
  <w:num w:numId="31">
    <w:abstractNumId w:val="31"/>
  </w:num>
  <w:num w:numId="32">
    <w:abstractNumId w:val="99"/>
  </w:num>
  <w:num w:numId="33">
    <w:abstractNumId w:val="43"/>
  </w:num>
  <w:num w:numId="34">
    <w:abstractNumId w:val="10"/>
  </w:num>
  <w:num w:numId="35">
    <w:abstractNumId w:val="63"/>
  </w:num>
  <w:num w:numId="36">
    <w:abstractNumId w:val="93"/>
  </w:num>
  <w:num w:numId="37">
    <w:abstractNumId w:val="46"/>
  </w:num>
  <w:num w:numId="38">
    <w:abstractNumId w:val="42"/>
  </w:num>
  <w:num w:numId="39">
    <w:abstractNumId w:val="77"/>
  </w:num>
  <w:num w:numId="40">
    <w:abstractNumId w:val="128"/>
  </w:num>
  <w:num w:numId="41">
    <w:abstractNumId w:val="120"/>
  </w:num>
  <w:num w:numId="42">
    <w:abstractNumId w:val="70"/>
  </w:num>
  <w:num w:numId="43">
    <w:abstractNumId w:val="69"/>
  </w:num>
  <w:num w:numId="44">
    <w:abstractNumId w:val="124"/>
  </w:num>
  <w:num w:numId="45">
    <w:abstractNumId w:val="18"/>
  </w:num>
  <w:num w:numId="46">
    <w:abstractNumId w:val="130"/>
  </w:num>
  <w:num w:numId="47">
    <w:abstractNumId w:val="67"/>
  </w:num>
  <w:num w:numId="48">
    <w:abstractNumId w:val="65"/>
  </w:num>
  <w:num w:numId="49">
    <w:abstractNumId w:val="74"/>
  </w:num>
  <w:num w:numId="50">
    <w:abstractNumId w:val="83"/>
  </w:num>
  <w:num w:numId="51">
    <w:abstractNumId w:val="105"/>
  </w:num>
  <w:num w:numId="52">
    <w:abstractNumId w:val="92"/>
  </w:num>
  <w:num w:numId="53">
    <w:abstractNumId w:val="114"/>
  </w:num>
  <w:num w:numId="54">
    <w:abstractNumId w:val="125"/>
  </w:num>
  <w:num w:numId="55">
    <w:abstractNumId w:val="80"/>
  </w:num>
  <w:num w:numId="56">
    <w:abstractNumId w:val="118"/>
  </w:num>
  <w:num w:numId="57">
    <w:abstractNumId w:val="25"/>
  </w:num>
  <w:num w:numId="58">
    <w:abstractNumId w:val="26"/>
  </w:num>
  <w:num w:numId="59">
    <w:abstractNumId w:val="52"/>
  </w:num>
  <w:num w:numId="60">
    <w:abstractNumId w:val="109"/>
  </w:num>
  <w:num w:numId="61">
    <w:abstractNumId w:val="122"/>
  </w:num>
  <w:num w:numId="62">
    <w:abstractNumId w:val="96"/>
  </w:num>
  <w:num w:numId="63">
    <w:abstractNumId w:val="71"/>
  </w:num>
  <w:num w:numId="64">
    <w:abstractNumId w:val="17"/>
  </w:num>
  <w:num w:numId="65">
    <w:abstractNumId w:val="76"/>
  </w:num>
  <w:num w:numId="66">
    <w:abstractNumId w:val="131"/>
  </w:num>
  <w:num w:numId="67">
    <w:abstractNumId w:val="87"/>
  </w:num>
  <w:num w:numId="68">
    <w:abstractNumId w:val="9"/>
  </w:num>
  <w:num w:numId="69">
    <w:abstractNumId w:val="7"/>
  </w:num>
  <w:num w:numId="70">
    <w:abstractNumId w:val="6"/>
  </w:num>
  <w:num w:numId="71">
    <w:abstractNumId w:val="115"/>
  </w:num>
  <w:num w:numId="72">
    <w:abstractNumId w:val="34"/>
  </w:num>
  <w:num w:numId="73">
    <w:abstractNumId w:val="127"/>
  </w:num>
  <w:num w:numId="74">
    <w:abstractNumId w:val="22"/>
  </w:num>
  <w:num w:numId="75">
    <w:abstractNumId w:val="119"/>
  </w:num>
  <w:num w:numId="76">
    <w:abstractNumId w:val="60"/>
  </w:num>
  <w:num w:numId="77">
    <w:abstractNumId w:val="16"/>
  </w:num>
  <w:num w:numId="78">
    <w:abstractNumId w:val="73"/>
  </w:num>
  <w:num w:numId="79">
    <w:abstractNumId w:val="101"/>
  </w:num>
  <w:num w:numId="80">
    <w:abstractNumId w:val="38"/>
  </w:num>
  <w:num w:numId="81">
    <w:abstractNumId w:val="98"/>
  </w:num>
  <w:num w:numId="82">
    <w:abstractNumId w:val="75"/>
  </w:num>
  <w:num w:numId="83">
    <w:abstractNumId w:val="112"/>
  </w:num>
  <w:num w:numId="84">
    <w:abstractNumId w:val="21"/>
  </w:num>
  <w:num w:numId="85">
    <w:abstractNumId w:val="82"/>
  </w:num>
  <w:num w:numId="86">
    <w:abstractNumId w:val="68"/>
  </w:num>
  <w:num w:numId="87">
    <w:abstractNumId w:val="110"/>
  </w:num>
  <w:num w:numId="88">
    <w:abstractNumId w:val="78"/>
  </w:num>
  <w:num w:numId="89">
    <w:abstractNumId w:val="50"/>
  </w:num>
  <w:num w:numId="90">
    <w:abstractNumId w:val="36"/>
  </w:num>
  <w:num w:numId="91">
    <w:abstractNumId w:val="79"/>
  </w:num>
  <w:num w:numId="92">
    <w:abstractNumId w:val="40"/>
  </w:num>
  <w:num w:numId="93">
    <w:abstractNumId w:val="24"/>
  </w:num>
  <w:num w:numId="94">
    <w:abstractNumId w:val="111"/>
  </w:num>
  <w:num w:numId="95">
    <w:abstractNumId w:val="13"/>
  </w:num>
  <w:num w:numId="96">
    <w:abstractNumId w:val="106"/>
  </w:num>
  <w:num w:numId="97">
    <w:abstractNumId w:val="62"/>
  </w:num>
  <w:num w:numId="98">
    <w:abstractNumId w:val="102"/>
  </w:num>
  <w:num w:numId="99">
    <w:abstractNumId w:val="35"/>
  </w:num>
  <w:num w:numId="100">
    <w:abstractNumId w:val="81"/>
  </w:num>
  <w:num w:numId="101">
    <w:abstractNumId w:val="49"/>
  </w:num>
  <w:num w:numId="102">
    <w:abstractNumId w:val="126"/>
  </w:num>
  <w:num w:numId="103">
    <w:abstractNumId w:val="86"/>
  </w:num>
  <w:num w:numId="104">
    <w:abstractNumId w:val="84"/>
  </w:num>
  <w:num w:numId="105">
    <w:abstractNumId w:val="88"/>
  </w:num>
  <w:num w:numId="106">
    <w:abstractNumId w:val="48"/>
  </w:num>
  <w:num w:numId="107">
    <w:abstractNumId w:val="121"/>
  </w:num>
  <w:num w:numId="108">
    <w:abstractNumId w:val="116"/>
  </w:num>
  <w:num w:numId="109">
    <w:abstractNumId w:val="66"/>
  </w:num>
  <w:num w:numId="110">
    <w:abstractNumId w:val="44"/>
  </w:num>
  <w:num w:numId="111">
    <w:abstractNumId w:val="56"/>
  </w:num>
  <w:num w:numId="112">
    <w:abstractNumId w:val="113"/>
  </w:num>
  <w:num w:numId="113">
    <w:abstractNumId w:val="54"/>
  </w:num>
  <w:num w:numId="114">
    <w:abstractNumId w:val="85"/>
  </w:num>
  <w:num w:numId="115">
    <w:abstractNumId w:val="107"/>
  </w:num>
  <w:num w:numId="116">
    <w:abstractNumId w:val="55"/>
  </w:num>
  <w:num w:numId="117">
    <w:abstractNumId w:val="37"/>
  </w:num>
  <w:num w:numId="118">
    <w:abstractNumId w:val="100"/>
  </w:num>
  <w:num w:numId="119">
    <w:abstractNumId w:val="123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4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3"/>
  </w:num>
  <w:num w:numId="128">
    <w:abstractNumId w:val="90"/>
  </w:num>
  <w:num w:numId="129">
    <w:abstractNumId w:val="132"/>
  </w:num>
  <w:num w:numId="130">
    <w:abstractNumId w:val="20"/>
  </w:num>
  <w:num w:numId="131">
    <w:abstractNumId w:val="59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0B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D26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DEE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5D38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0EDA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021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581E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CC4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432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016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58"/>
    <w:rsid w:val="004C086D"/>
    <w:rsid w:val="004C08B8"/>
    <w:rsid w:val="004C0982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39AC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0F3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3311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8E7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8BF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B81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6E9A"/>
    <w:rsid w:val="00677CBA"/>
    <w:rsid w:val="00677EF6"/>
    <w:rsid w:val="00680021"/>
    <w:rsid w:val="00680826"/>
    <w:rsid w:val="00681FA3"/>
    <w:rsid w:val="006821C8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5D3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351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91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2AB8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44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0A9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BFB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5FD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1DC9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1F5C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0FA"/>
    <w:rsid w:val="009B5B36"/>
    <w:rsid w:val="009B61FC"/>
    <w:rsid w:val="009B68D3"/>
    <w:rsid w:val="009B6A1B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2C7D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D95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4754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A7B2D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07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13F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1BD5"/>
    <w:rsid w:val="00E622F0"/>
    <w:rsid w:val="00E62931"/>
    <w:rsid w:val="00E629FB"/>
    <w:rsid w:val="00E62F44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19F6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4CB7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9A0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3E45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651C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0">
    <w:name w:val="heading 3"/>
    <w:basedOn w:val="a"/>
    <w:next w:val="11"/>
    <w:link w:val="31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1">
    <w:name w:val="Заголовок 3 Знак"/>
    <w:basedOn w:val="a0"/>
    <w:link w:val="30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DF3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f6"/>
    <w:uiPriority w:val="59"/>
    <w:rsid w:val="00626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табличный стиль 3й уровень"/>
    <w:basedOn w:val="a"/>
    <w:link w:val="35"/>
    <w:qFormat/>
    <w:rsid w:val="00676E9A"/>
    <w:pPr>
      <w:numPr>
        <w:ilvl w:val="2"/>
        <w:numId w:val="131"/>
      </w:numPr>
      <w:ind w:left="0"/>
      <w:contextualSpacing/>
      <w:jc w:val="both"/>
    </w:pPr>
    <w:rPr>
      <w:rFonts w:eastAsia="Calibri" w:cs="Times New Roman"/>
      <w:sz w:val="26"/>
      <w:szCs w:val="26"/>
      <w:lang w:eastAsia="ru-RU"/>
    </w:rPr>
  </w:style>
  <w:style w:type="character" w:customStyle="1" w:styleId="35">
    <w:name w:val="табличный стиль 3й уровень Знак"/>
    <w:basedOn w:val="a0"/>
    <w:link w:val="3"/>
    <w:rsid w:val="00676E9A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5">
    <w:name w:val="Стиль5"/>
    <w:basedOn w:val="a"/>
    <w:qFormat/>
    <w:rsid w:val="00676E9A"/>
    <w:pPr>
      <w:numPr>
        <w:ilvl w:val="1"/>
        <w:numId w:val="131"/>
      </w:numPr>
      <w:spacing w:after="0"/>
      <w:contextualSpacing/>
      <w:jc w:val="both"/>
    </w:pPr>
    <w:rPr>
      <w:rFonts w:eastAsia="Times New Roman" w:cs="Times New Roman"/>
      <w:b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0">
    <w:name w:val="heading 3"/>
    <w:basedOn w:val="a"/>
    <w:next w:val="11"/>
    <w:link w:val="31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1">
    <w:name w:val="Заголовок 3 Знак"/>
    <w:basedOn w:val="a0"/>
    <w:link w:val="30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DF3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f6"/>
    <w:uiPriority w:val="59"/>
    <w:rsid w:val="00626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табличный стиль 3й уровень"/>
    <w:basedOn w:val="a"/>
    <w:link w:val="35"/>
    <w:qFormat/>
    <w:rsid w:val="00676E9A"/>
    <w:pPr>
      <w:numPr>
        <w:ilvl w:val="2"/>
        <w:numId w:val="131"/>
      </w:numPr>
      <w:ind w:left="0"/>
      <w:contextualSpacing/>
      <w:jc w:val="both"/>
    </w:pPr>
    <w:rPr>
      <w:rFonts w:eastAsia="Calibri" w:cs="Times New Roman"/>
      <w:sz w:val="26"/>
      <w:szCs w:val="26"/>
      <w:lang w:eastAsia="ru-RU"/>
    </w:rPr>
  </w:style>
  <w:style w:type="character" w:customStyle="1" w:styleId="35">
    <w:name w:val="табличный стиль 3й уровень Знак"/>
    <w:basedOn w:val="a0"/>
    <w:link w:val="3"/>
    <w:rsid w:val="00676E9A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5">
    <w:name w:val="Стиль5"/>
    <w:basedOn w:val="a"/>
    <w:qFormat/>
    <w:rsid w:val="00676E9A"/>
    <w:pPr>
      <w:numPr>
        <w:ilvl w:val="1"/>
        <w:numId w:val="131"/>
      </w:numPr>
      <w:spacing w:after="0"/>
      <w:contextualSpacing/>
      <w:jc w:val="both"/>
    </w:pPr>
    <w:rPr>
      <w:rFonts w:eastAsia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1C5676-CAC8-4D6E-A6CD-E591668C2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12</cp:revision>
  <cp:lastPrinted>2017-07-10T10:20:00Z</cp:lastPrinted>
  <dcterms:created xsi:type="dcterms:W3CDTF">2023-01-31T07:32:00Z</dcterms:created>
  <dcterms:modified xsi:type="dcterms:W3CDTF">2024-02-28T03:16:00Z</dcterms:modified>
</cp:coreProperties>
</file>